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3E7A67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3E7A67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3E7A67">
        <w:tc>
          <w:tcPr>
            <w:tcW w:w="4428" w:type="dxa"/>
          </w:tcPr>
          <w:p w:rsidR="003E7A67" w:rsidRDefault="003E7A67" w:rsidP="00924362">
            <w:r>
              <w:t>Total Population</w:t>
            </w:r>
          </w:p>
        </w:tc>
        <w:tc>
          <w:tcPr>
            <w:tcW w:w="4428" w:type="dxa"/>
          </w:tcPr>
          <w:p w:rsidR="003E7A67" w:rsidRDefault="003E7A67" w:rsidP="00924362">
            <w:r>
              <w:t>14936</w:t>
            </w:r>
          </w:p>
        </w:tc>
      </w:tr>
      <w:tr w:rsidR="003E7A67">
        <w:tc>
          <w:tcPr>
            <w:tcW w:w="4428" w:type="dxa"/>
          </w:tcPr>
          <w:p w:rsidR="003E7A67" w:rsidRDefault="003E7A67" w:rsidP="00924362">
            <w:r>
              <w:t>Median Age</w:t>
            </w:r>
          </w:p>
        </w:tc>
        <w:tc>
          <w:tcPr>
            <w:tcW w:w="4428" w:type="dxa"/>
          </w:tcPr>
          <w:p w:rsidR="003E7A67" w:rsidRDefault="003E7A67" w:rsidP="00924362">
            <w:r>
              <w:t>NA</w:t>
            </w:r>
          </w:p>
        </w:tc>
      </w:tr>
      <w:tr w:rsidR="003E7A67">
        <w:tc>
          <w:tcPr>
            <w:tcW w:w="4428" w:type="dxa"/>
          </w:tcPr>
          <w:p w:rsidR="003E7A67" w:rsidRDefault="003E7A67" w:rsidP="00924362">
            <w:r>
              <w:t>Male Population</w:t>
            </w:r>
          </w:p>
        </w:tc>
        <w:tc>
          <w:tcPr>
            <w:tcW w:w="4428" w:type="dxa"/>
          </w:tcPr>
          <w:p w:rsidR="003E7A67" w:rsidRDefault="003E7A67" w:rsidP="00924362">
            <w:r>
              <w:t>7632</w:t>
            </w:r>
          </w:p>
        </w:tc>
      </w:tr>
      <w:tr w:rsidR="003E7A67">
        <w:tc>
          <w:tcPr>
            <w:tcW w:w="4428" w:type="dxa"/>
          </w:tcPr>
          <w:p w:rsidR="003E7A67" w:rsidRDefault="003E7A67" w:rsidP="00924362">
            <w:r>
              <w:t>Female Population</w:t>
            </w:r>
          </w:p>
        </w:tc>
        <w:tc>
          <w:tcPr>
            <w:tcW w:w="4428" w:type="dxa"/>
          </w:tcPr>
          <w:p w:rsidR="003E7A67" w:rsidRDefault="003E7A67" w:rsidP="00924362">
            <w:r>
              <w:t>7304</w:t>
            </w:r>
          </w:p>
        </w:tc>
      </w:tr>
      <w:tr w:rsidR="003E7A67">
        <w:tc>
          <w:tcPr>
            <w:tcW w:w="4428" w:type="dxa"/>
          </w:tcPr>
          <w:p w:rsidR="003E7A67" w:rsidRDefault="003E7A67" w:rsidP="00924362">
            <w:r>
              <w:t>Ethnicity: White</w:t>
            </w:r>
          </w:p>
        </w:tc>
        <w:tc>
          <w:tcPr>
            <w:tcW w:w="4428" w:type="dxa"/>
          </w:tcPr>
          <w:p w:rsidR="003E7A67" w:rsidRDefault="003E7A67" w:rsidP="00924362">
            <w:r>
              <w:t>14935</w:t>
            </w:r>
          </w:p>
        </w:tc>
      </w:tr>
      <w:tr w:rsidR="003E7A67">
        <w:tc>
          <w:tcPr>
            <w:tcW w:w="4428" w:type="dxa"/>
          </w:tcPr>
          <w:p w:rsidR="003E7A67" w:rsidRDefault="003E7A67" w:rsidP="00924362">
            <w:r>
              <w:t>Ethnicity: Black or African American</w:t>
            </w:r>
          </w:p>
        </w:tc>
        <w:tc>
          <w:tcPr>
            <w:tcW w:w="4428" w:type="dxa"/>
          </w:tcPr>
          <w:p w:rsidR="003E7A67" w:rsidRDefault="003E7A67" w:rsidP="00924362">
            <w:r>
              <w:t>0</w:t>
            </w:r>
          </w:p>
        </w:tc>
      </w:tr>
      <w:tr w:rsidR="003E7A67">
        <w:tc>
          <w:tcPr>
            <w:tcW w:w="4428" w:type="dxa"/>
          </w:tcPr>
          <w:p w:rsidR="003E7A67" w:rsidRDefault="003E7A67" w:rsidP="00924362">
            <w:r>
              <w:t>Ethnicity: Asian</w:t>
            </w:r>
          </w:p>
        </w:tc>
        <w:tc>
          <w:tcPr>
            <w:tcW w:w="4428" w:type="dxa"/>
          </w:tcPr>
          <w:p w:rsidR="003E7A67" w:rsidRDefault="003E7A67" w:rsidP="00924362">
            <w:r>
              <w:t>NA</w:t>
            </w:r>
          </w:p>
        </w:tc>
      </w:tr>
      <w:tr w:rsidR="003E7A67">
        <w:tc>
          <w:tcPr>
            <w:tcW w:w="4428" w:type="dxa"/>
          </w:tcPr>
          <w:p w:rsidR="003E7A67" w:rsidRDefault="003E7A67" w:rsidP="00924362">
            <w:r>
              <w:t>Ethnicity: Hispanic or Latino</w:t>
            </w:r>
          </w:p>
        </w:tc>
        <w:tc>
          <w:tcPr>
            <w:tcW w:w="4428" w:type="dxa"/>
          </w:tcPr>
          <w:p w:rsidR="003E7A67" w:rsidRDefault="003E7A67" w:rsidP="00924362">
            <w:r>
              <w:t>NA</w:t>
            </w:r>
          </w:p>
        </w:tc>
      </w:tr>
      <w:tr w:rsidR="003E7A67">
        <w:tc>
          <w:tcPr>
            <w:tcW w:w="4428" w:type="dxa"/>
          </w:tcPr>
          <w:p w:rsidR="003E7A67" w:rsidRDefault="00914791" w:rsidP="00924362">
            <w:r>
              <w:t>Total Households</w:t>
            </w:r>
          </w:p>
        </w:tc>
        <w:tc>
          <w:tcPr>
            <w:tcW w:w="4428" w:type="dxa"/>
          </w:tcPr>
          <w:p w:rsidR="003E7A67" w:rsidRDefault="003E7A67" w:rsidP="00924362">
            <w:r>
              <w:t>4316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ayout w:type="fixed"/>
        <w:tblLook w:val="04A0"/>
      </w:tblPr>
      <w:tblGrid>
        <w:gridCol w:w="2988"/>
        <w:gridCol w:w="1260"/>
        <w:gridCol w:w="1170"/>
        <w:gridCol w:w="1170"/>
        <w:gridCol w:w="1170"/>
        <w:gridCol w:w="1080"/>
      </w:tblGrid>
      <w:tr w:rsidR="0050196A">
        <w:tc>
          <w:tcPr>
            <w:tcW w:w="8838" w:type="dxa"/>
            <w:gridSpan w:val="6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>
        <w:tc>
          <w:tcPr>
            <w:tcW w:w="2988" w:type="dxa"/>
          </w:tcPr>
          <w:p w:rsidR="0050196A" w:rsidRDefault="0050196A" w:rsidP="00924362"/>
        </w:tc>
        <w:tc>
          <w:tcPr>
            <w:tcW w:w="1260" w:type="dxa"/>
          </w:tcPr>
          <w:p w:rsidR="0050196A" w:rsidRDefault="0050196A" w:rsidP="00924362">
            <w:r>
              <w:t>Quarter 1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2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3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4</w:t>
            </w:r>
          </w:p>
        </w:tc>
        <w:tc>
          <w:tcPr>
            <w:tcW w:w="1080" w:type="dxa"/>
          </w:tcPr>
          <w:p w:rsidR="0050196A" w:rsidRDefault="0050196A" w:rsidP="00924362">
            <w:r>
              <w:t>Annual</w:t>
            </w:r>
          </w:p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Total Employment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Net Job Flows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Job Creation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New Hires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Separations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Turnover (percent)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Average Monthly Earnings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Average New Hire Earnings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/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  <w:gridSpan w:val="5"/>
          </w:tcPr>
          <w:p w:rsidR="0050196A" w:rsidRDefault="0050196A" w:rsidP="00924362"/>
        </w:tc>
      </w:tr>
    </w:tbl>
    <w:p w:rsidR="00F13221" w:rsidRDefault="00F13221" w:rsidP="00336E54"/>
    <w:p w:rsidR="00E9313E" w:rsidRDefault="00FA2806" w:rsidP="00336E54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>
        <w:tc>
          <w:tcPr>
            <w:tcW w:w="4518" w:type="dxa"/>
          </w:tcPr>
          <w:p w:rsidR="00D12390" w:rsidRDefault="00914791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EE45A3" w:rsidRDefault="00FA2806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4968"/>
        <w:gridCol w:w="3888"/>
      </w:tblGrid>
      <w:tr w:rsidR="007B40E4">
        <w:tc>
          <w:tcPr>
            <w:tcW w:w="8856" w:type="dxa"/>
            <w:gridSpan w:val="2"/>
            <w:shd w:val="clear" w:color="auto" w:fill="4BACC6" w:themeFill="accent5"/>
          </w:tcPr>
          <w:p w:rsidR="007B40E4" w:rsidRPr="007B40E4" w:rsidRDefault="007B40E4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B40E4">
              <w:rPr>
                <w:color w:val="FFFFFF" w:themeColor="background1"/>
                <w:sz w:val="28"/>
                <w:szCs w:val="28"/>
              </w:rPr>
              <w:t>Agriculture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Number of Farms</w:t>
            </w:r>
          </w:p>
        </w:tc>
        <w:tc>
          <w:tcPr>
            <w:tcW w:w="3888" w:type="dxa"/>
          </w:tcPr>
          <w:p w:rsidR="007B40E4" w:rsidRDefault="005C18CE" w:rsidP="00924362">
            <w:r>
              <w:t>1670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Land in Farms</w:t>
            </w:r>
          </w:p>
        </w:tc>
        <w:tc>
          <w:tcPr>
            <w:tcW w:w="3888" w:type="dxa"/>
          </w:tcPr>
          <w:p w:rsidR="007B40E4" w:rsidRDefault="005C18CE" w:rsidP="00924362">
            <w:r>
              <w:t>442703</w:t>
            </w:r>
            <w:r w:rsidR="00D75022">
              <w:t xml:space="preserve"> acres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Average Size of Farm</w:t>
            </w:r>
          </w:p>
        </w:tc>
        <w:tc>
          <w:tcPr>
            <w:tcW w:w="3888" w:type="dxa"/>
          </w:tcPr>
          <w:p w:rsidR="007B40E4" w:rsidRDefault="00346822" w:rsidP="00924362">
            <w:r>
              <w:t>265.7</w:t>
            </w:r>
            <w:r w:rsidR="00D75022">
              <w:t xml:space="preserve"> acres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Total value of agricultural products sold</w:t>
            </w:r>
          </w:p>
        </w:tc>
        <w:tc>
          <w:tcPr>
            <w:tcW w:w="3888" w:type="dxa"/>
          </w:tcPr>
          <w:p w:rsidR="007B40E4" w:rsidRDefault="005C18CE" w:rsidP="00924362">
            <w:r>
              <w:t>NA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Value of crops including nursery and greenhouse</w:t>
            </w:r>
          </w:p>
        </w:tc>
        <w:tc>
          <w:tcPr>
            <w:tcW w:w="3888" w:type="dxa"/>
          </w:tcPr>
          <w:p w:rsidR="007B40E4" w:rsidRDefault="005C18CE" w:rsidP="00924362">
            <w:r>
              <w:t>NA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Value of livestock, poultry, and their products</w:t>
            </w:r>
          </w:p>
        </w:tc>
        <w:tc>
          <w:tcPr>
            <w:tcW w:w="3888" w:type="dxa"/>
          </w:tcPr>
          <w:p w:rsidR="007B40E4" w:rsidRDefault="00C2060B" w:rsidP="00924362">
            <w:r>
              <w:t>$7841494</w:t>
            </w:r>
          </w:p>
        </w:tc>
      </w:tr>
    </w:tbl>
    <w:p w:rsidR="00EE45A3" w:rsidRDefault="00EE45A3" w:rsidP="00924362"/>
    <w:p w:rsidR="002F50E4" w:rsidRDefault="002F50E4" w:rsidP="00924362"/>
    <w:p w:rsidR="002F50E4" w:rsidRDefault="002F50E4" w:rsidP="00924362"/>
    <w:p w:rsidR="00692784" w:rsidRDefault="0069278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rPr>
          <w:trHeight w:val="350"/>
        </w:trPr>
        <w:tc>
          <w:tcPr>
            <w:tcW w:w="8856" w:type="dxa"/>
            <w:gridSpan w:val="2"/>
            <w:shd w:val="clear" w:color="auto" w:fill="9BBB59" w:themeFill="accent3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Farmland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</w:tbl>
    <w:p w:rsidR="0048772C" w:rsidRDefault="0048772C" w:rsidP="00924362"/>
    <w:p w:rsidR="00692784" w:rsidRDefault="0069278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948A54" w:themeFill="background2" w:themeFillShade="80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Timberland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1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2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3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692784">
        <w:tc>
          <w:tcPr>
            <w:tcW w:w="8856" w:type="dxa"/>
            <w:gridSpan w:val="2"/>
            <w:shd w:val="clear" w:color="auto" w:fill="76923C" w:themeFill="accent3" w:themeFillShade="BF"/>
          </w:tcPr>
          <w:p w:rsidR="00692784" w:rsidRPr="00692784" w:rsidRDefault="001F3211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Natality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4"/>
            </w:r>
          </w:p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Number of Births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Fertility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Birth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Number of Deaths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Death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Natural Rate of Increase</w:t>
            </w:r>
          </w:p>
        </w:tc>
        <w:tc>
          <w:tcPr>
            <w:tcW w:w="4428" w:type="dxa"/>
          </w:tcPr>
          <w:p w:rsidR="00692784" w:rsidRDefault="00692784" w:rsidP="00924362"/>
        </w:tc>
      </w:tr>
    </w:tbl>
    <w:p w:rsidR="001F3211" w:rsidRDefault="001F3211" w:rsidP="00924362"/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F3211">
        <w:tc>
          <w:tcPr>
            <w:tcW w:w="8856" w:type="dxa"/>
            <w:gridSpan w:val="2"/>
            <w:shd w:val="clear" w:color="auto" w:fill="FABF8F" w:themeFill="accent6" w:themeFillTint="99"/>
          </w:tcPr>
          <w:p w:rsidR="001F3211" w:rsidRPr="001F3211" w:rsidRDefault="001F3211" w:rsidP="001F321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F3211">
              <w:rPr>
                <w:color w:val="FFFFFF" w:themeColor="background1"/>
                <w:sz w:val="28"/>
                <w:szCs w:val="28"/>
              </w:rPr>
              <w:t>Mortality</w:t>
            </w:r>
            <w:r>
              <w:rPr>
                <w:color w:val="FFFFFF" w:themeColor="background1"/>
                <w:sz w:val="28"/>
                <w:szCs w:val="28"/>
              </w:rPr>
              <w:t xml:space="preserve"> (all ages)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5"/>
            </w:r>
          </w:p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AIDS/HIV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Alzheimer’s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Atherosclerosis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Cancer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Cirrhosis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Congenital Anomalies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Chronic Lower Respiratory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Diabetes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Heart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Homicide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Hypertension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Nephritis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Perinatal Conditions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Pneumonia and Influenza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Septicemia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SIDS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1F3211">
            <w:r>
              <w:t>Stroke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Suicide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Unintentional Injury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Other</w:t>
            </w:r>
          </w:p>
        </w:tc>
        <w:tc>
          <w:tcPr>
            <w:tcW w:w="4428" w:type="dxa"/>
          </w:tcPr>
          <w:p w:rsidR="001F3211" w:rsidRDefault="001F3211" w:rsidP="00924362"/>
        </w:tc>
      </w:tr>
    </w:tbl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>Prepared by Anwar Ahmed, Obsa Bokku, Gwendorlene Chea, Austin Lossing, Jessica Orth, Reid Ronnander, Ben Schuldt May 2012.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27986">
        <w:t>195</w:t>
      </w:r>
      <w:r>
        <w:t>7 Census of Agriculture</w:t>
      </w:r>
    </w:p>
  </w:footnote>
  <w:footnote w:id="9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2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  <w:footnote w:id="1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A2B0C"/>
    <w:rsid w:val="002E09BD"/>
    <w:rsid w:val="002F50E4"/>
    <w:rsid w:val="00336E54"/>
    <w:rsid w:val="00346822"/>
    <w:rsid w:val="00381390"/>
    <w:rsid w:val="003E7A67"/>
    <w:rsid w:val="00404D34"/>
    <w:rsid w:val="00410BD6"/>
    <w:rsid w:val="0048772C"/>
    <w:rsid w:val="0050196A"/>
    <w:rsid w:val="00514E6F"/>
    <w:rsid w:val="00527AA4"/>
    <w:rsid w:val="005C18CE"/>
    <w:rsid w:val="005E613F"/>
    <w:rsid w:val="00692784"/>
    <w:rsid w:val="006A21A5"/>
    <w:rsid w:val="007274F2"/>
    <w:rsid w:val="007450F9"/>
    <w:rsid w:val="007B40E4"/>
    <w:rsid w:val="007F03B4"/>
    <w:rsid w:val="00814E79"/>
    <w:rsid w:val="00827986"/>
    <w:rsid w:val="008305DA"/>
    <w:rsid w:val="008A5B79"/>
    <w:rsid w:val="00914791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2060B"/>
    <w:rsid w:val="00C25F35"/>
    <w:rsid w:val="00CA1754"/>
    <w:rsid w:val="00D12390"/>
    <w:rsid w:val="00D14CCA"/>
    <w:rsid w:val="00D303DB"/>
    <w:rsid w:val="00D75022"/>
    <w:rsid w:val="00E06150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A Little Po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533</Words>
  <Characters>3042</Characters>
  <Application>Microsoft Macintosh Word</Application>
  <DocSecurity>0</DocSecurity>
  <Lines>25</Lines>
  <Paragraphs>6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Austin Lossing</cp:lastModifiedBy>
  <cp:revision>37</cp:revision>
  <dcterms:created xsi:type="dcterms:W3CDTF">2012-05-21T15:49:00Z</dcterms:created>
  <dcterms:modified xsi:type="dcterms:W3CDTF">2012-05-30T18:22:00Z</dcterms:modified>
</cp:coreProperties>
</file>