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991AA1" w:rsidP="00F25F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Ortonville</w:t>
            </w:r>
            <w:r w:rsidR="00F25F0B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, Big Stone </w:t>
            </w:r>
            <w:r w:rsidR="00F25F0B">
              <w:rPr>
                <w:b/>
                <w:color w:val="FFFFFF" w:themeColor="background1"/>
                <w:sz w:val="28"/>
                <w:szCs w:val="28"/>
              </w:rPr>
              <w:t>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991AA1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991AA1" w:rsidP="00924362">
            <w:r>
              <w:t>2,205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991AA1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991AA1" w:rsidP="00924362">
            <w:r>
              <w:t>989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991AA1" w:rsidP="00924362">
            <w:r>
              <w:t>1,216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991AA1" w:rsidP="00924362">
            <w:r>
              <w:t>2,185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991AA1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991AA1" w:rsidP="00924362">
            <w:r>
              <w:t>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991AA1" w:rsidP="00924362">
            <w:r>
              <w:t>10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991AA1" w:rsidP="00924362">
            <w:r>
              <w:t>944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F25F0B" w:rsidRDefault="00F25F0B" w:rsidP="00924362"/>
    <w:p w:rsidR="00F25F0B" w:rsidRDefault="00F25F0B" w:rsidP="00924362"/>
    <w:p w:rsidR="00F25F0B" w:rsidRDefault="00F25F0B" w:rsidP="00924362"/>
    <w:p w:rsidR="00F25F0B" w:rsidRDefault="00F25F0B" w:rsidP="00924362"/>
    <w:p w:rsidR="00F25F0B" w:rsidRDefault="00F25F0B" w:rsidP="00924362"/>
    <w:p w:rsidR="00F25F0B" w:rsidRDefault="00F25F0B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Total Housing Units</w:t>
            </w:r>
          </w:p>
        </w:tc>
        <w:tc>
          <w:tcPr>
            <w:tcW w:w="4338" w:type="dxa"/>
          </w:tcPr>
          <w:p w:rsidR="00A02A55" w:rsidRDefault="00A02A55" w:rsidP="00924362">
            <w:r>
              <w:t>1,091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Occupied Housing Units</w:t>
            </w:r>
          </w:p>
        </w:tc>
        <w:tc>
          <w:tcPr>
            <w:tcW w:w="4338" w:type="dxa"/>
          </w:tcPr>
          <w:p w:rsidR="00A02A55" w:rsidRDefault="00A02A55" w:rsidP="00924362">
            <w:r>
              <w:t>86.5%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Vacant Housing Units</w:t>
            </w:r>
          </w:p>
        </w:tc>
        <w:tc>
          <w:tcPr>
            <w:tcW w:w="4338" w:type="dxa"/>
          </w:tcPr>
          <w:p w:rsidR="00A02A55" w:rsidRDefault="00A02A55" w:rsidP="00924362">
            <w:r>
              <w:t>13.5%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For Rent</w:t>
            </w:r>
          </w:p>
        </w:tc>
        <w:tc>
          <w:tcPr>
            <w:tcW w:w="4338" w:type="dxa"/>
          </w:tcPr>
          <w:p w:rsidR="00A02A55" w:rsidRDefault="00A02A55" w:rsidP="00924362">
            <w:r>
              <w:t>NA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Rented, not occupied</w:t>
            </w:r>
          </w:p>
        </w:tc>
        <w:tc>
          <w:tcPr>
            <w:tcW w:w="4338" w:type="dxa"/>
          </w:tcPr>
          <w:p w:rsidR="00A02A55" w:rsidRDefault="00A02A55" w:rsidP="00924362">
            <w:r>
              <w:t>3.4%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For sale only</w:t>
            </w:r>
          </w:p>
        </w:tc>
        <w:tc>
          <w:tcPr>
            <w:tcW w:w="4338" w:type="dxa"/>
          </w:tcPr>
          <w:p w:rsidR="00A02A55" w:rsidRDefault="00A02A55" w:rsidP="00924362">
            <w:r>
              <w:t>NA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Sold, not occupied</w:t>
            </w:r>
          </w:p>
        </w:tc>
        <w:tc>
          <w:tcPr>
            <w:tcW w:w="4338" w:type="dxa"/>
          </w:tcPr>
          <w:p w:rsidR="00A02A55" w:rsidRDefault="00A02A55" w:rsidP="00924362">
            <w:r>
              <w:t>2.6%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A02A55" w:rsidRDefault="00A02A55" w:rsidP="00924362">
            <w:r>
              <w:t>NA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A02A55" w:rsidRDefault="00A02A55" w:rsidP="00924362">
            <w:r>
              <w:t>4.2%</w:t>
            </w:r>
            <w:bookmarkStart w:id="0" w:name="_GoBack"/>
            <w:bookmarkEnd w:id="0"/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Homeowner vacancy rate</w:t>
            </w:r>
          </w:p>
        </w:tc>
        <w:tc>
          <w:tcPr>
            <w:tcW w:w="4338" w:type="dxa"/>
          </w:tcPr>
          <w:p w:rsidR="00A02A55" w:rsidRDefault="00A02A55" w:rsidP="00924362">
            <w:r>
              <w:t>NA</w:t>
            </w:r>
          </w:p>
        </w:tc>
      </w:tr>
      <w:tr w:rsidR="00A02A55" w:rsidTr="00D12390">
        <w:tc>
          <w:tcPr>
            <w:tcW w:w="4518" w:type="dxa"/>
          </w:tcPr>
          <w:p w:rsidR="00A02A55" w:rsidRDefault="00A02A55" w:rsidP="00924362">
            <w:r>
              <w:t>Rental vacancy rate</w:t>
            </w:r>
          </w:p>
        </w:tc>
        <w:tc>
          <w:tcPr>
            <w:tcW w:w="4338" w:type="dxa"/>
          </w:tcPr>
          <w:p w:rsidR="00A02A55" w:rsidRDefault="00A02A55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F25F0B" w:rsidRDefault="00F25F0B" w:rsidP="00924362"/>
    <w:p w:rsidR="00F25F0B" w:rsidRDefault="00F25F0B" w:rsidP="00924362"/>
    <w:p w:rsidR="00F25F0B" w:rsidRDefault="00F25F0B" w:rsidP="00924362"/>
    <w:p w:rsidR="00F25F0B" w:rsidRDefault="00F25F0B" w:rsidP="00924362"/>
    <w:p w:rsidR="00F25F0B" w:rsidRDefault="00F25F0B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1D" w:rsidRDefault="00CE771D" w:rsidP="00404D34">
      <w:r>
        <w:separator/>
      </w:r>
    </w:p>
  </w:endnote>
  <w:endnote w:type="continuationSeparator" w:id="0">
    <w:p w:rsidR="00CE771D" w:rsidRDefault="00CE771D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1D" w:rsidRDefault="00CE771D" w:rsidP="00404D34">
      <w:r>
        <w:separator/>
      </w:r>
    </w:p>
  </w:footnote>
  <w:footnote w:type="continuationSeparator" w:id="0">
    <w:p w:rsidR="00CE771D" w:rsidRDefault="00CE771D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45F25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91AA1"/>
    <w:rsid w:val="009A5989"/>
    <w:rsid w:val="00A02A55"/>
    <w:rsid w:val="00A507FB"/>
    <w:rsid w:val="00B2621C"/>
    <w:rsid w:val="00C25F35"/>
    <w:rsid w:val="00CA1754"/>
    <w:rsid w:val="00CE771D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25F0B"/>
    <w:rsid w:val="00F42F65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356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2012-06-05T02:32:00Z</dcterms:modified>
</cp:coreProperties>
</file>